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C" w:rsidRDefault="00E330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3020">
        <w:rPr>
          <w:rFonts w:ascii="Times New Roman" w:hAnsi="Times New Roman" w:cs="Times New Roman"/>
          <w:sz w:val="28"/>
          <w:szCs w:val="28"/>
          <w:lang w:val="uk-UA"/>
        </w:rPr>
        <w:t>Оперативні чергові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3"/>
        <w:gridCol w:w="5892"/>
      </w:tblGrid>
      <w:tr w:rsidR="00E33020" w:rsidRPr="00E33020" w:rsidTr="00E33020">
        <w:trPr>
          <w:tblCellSpacing w:w="0" w:type="dxa"/>
          <w:jc w:val="center"/>
        </w:trPr>
        <w:tc>
          <w:tcPr>
            <w:tcW w:w="3463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Адреса</w:t>
            </w:r>
          </w:p>
        </w:tc>
        <w:tc>
          <w:tcPr>
            <w:tcW w:w="5892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</w:pPr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02068, </w:t>
            </w:r>
            <w:proofErr w:type="spell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м</w:t>
            </w:r>
            <w:proofErr w:type="gram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.К</w:t>
            </w:r>
            <w:proofErr w:type="gram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иїв</w:t>
            </w:r>
            <w:proofErr w:type="spell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вул</w:t>
            </w:r>
            <w:proofErr w:type="spell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Кошиця</w:t>
            </w:r>
            <w:proofErr w:type="spell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, 11, к. </w:t>
            </w: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>103</w:t>
            </w:r>
          </w:p>
        </w:tc>
      </w:tr>
      <w:tr w:rsidR="00E33020" w:rsidRPr="00E33020" w:rsidTr="00E33020">
        <w:trPr>
          <w:tblCellSpacing w:w="0" w:type="dxa"/>
          <w:jc w:val="center"/>
        </w:trPr>
        <w:tc>
          <w:tcPr>
            <w:tcW w:w="3463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Телефон</w:t>
            </w:r>
          </w:p>
        </w:tc>
        <w:tc>
          <w:tcPr>
            <w:tcW w:w="5892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(044)56</w:t>
            </w: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>0-66-66, (044)564-96-65</w:t>
            </w:r>
          </w:p>
        </w:tc>
      </w:tr>
      <w:tr w:rsidR="00E33020" w:rsidRPr="00E33020" w:rsidTr="00E33020">
        <w:trPr>
          <w:tblCellSpacing w:w="0" w:type="dxa"/>
          <w:jc w:val="center"/>
        </w:trPr>
        <w:tc>
          <w:tcPr>
            <w:tcW w:w="3463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Факс</w:t>
            </w:r>
          </w:p>
        </w:tc>
        <w:tc>
          <w:tcPr>
            <w:tcW w:w="5892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>(044)564-96-65</w:t>
            </w:r>
          </w:p>
        </w:tc>
      </w:tr>
      <w:tr w:rsidR="00E33020" w:rsidRPr="00E33020" w:rsidTr="00E33020">
        <w:trPr>
          <w:tblCellSpacing w:w="0" w:type="dxa"/>
          <w:jc w:val="center"/>
        </w:trPr>
        <w:tc>
          <w:tcPr>
            <w:tcW w:w="3463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Розклад</w:t>
            </w:r>
            <w:proofErr w:type="spellEnd"/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 xml:space="preserve"> </w:t>
            </w:r>
            <w:proofErr w:type="spellStart"/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роботи</w:t>
            </w:r>
            <w:proofErr w:type="spellEnd"/>
          </w:p>
        </w:tc>
        <w:tc>
          <w:tcPr>
            <w:tcW w:w="5892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</w:pPr>
            <w:proofErr w:type="spell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Понеділо</w:t>
            </w:r>
            <w:proofErr w:type="gram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к</w:t>
            </w:r>
            <w:proofErr w:type="spell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-</w:t>
            </w:r>
            <w:proofErr w:type="gramEnd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>п</w:t>
            </w:r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’</w:t>
            </w:r>
            <w:proofErr w:type="spellStart"/>
            <w:r w:rsidRPr="00E33020"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  <w:t>ятниця</w:t>
            </w:r>
            <w:proofErr w:type="spellEnd"/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 xml:space="preserve"> - цілодобово</w:t>
            </w:r>
          </w:p>
        </w:tc>
      </w:tr>
      <w:tr w:rsidR="00E33020" w:rsidRPr="00E33020" w:rsidTr="00E33020">
        <w:trPr>
          <w:tblCellSpacing w:w="0" w:type="dxa"/>
          <w:jc w:val="center"/>
        </w:trPr>
        <w:tc>
          <w:tcPr>
            <w:tcW w:w="3463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eastAsia="ru-RU"/>
              </w:rPr>
            </w:pPr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 xml:space="preserve">Начальник </w:t>
            </w:r>
            <w:proofErr w:type="spellStart"/>
            <w:r w:rsidRPr="00E33020">
              <w:rPr>
                <w:rFonts w:ascii="Calibri" w:eastAsia="Times New Roman" w:hAnsi="Calibri" w:cs="Times New Roman"/>
                <w:b/>
                <w:bCs/>
                <w:color w:val="303030"/>
                <w:sz w:val="21"/>
                <w:lang w:eastAsia="ru-RU"/>
              </w:rPr>
              <w:t>відділу</w:t>
            </w:r>
            <w:proofErr w:type="spellEnd"/>
          </w:p>
        </w:tc>
        <w:tc>
          <w:tcPr>
            <w:tcW w:w="5892" w:type="dxa"/>
            <w:shd w:val="clear" w:color="auto" w:fill="FFFFFF"/>
            <w:hideMark/>
          </w:tcPr>
          <w:p w:rsidR="00E33020" w:rsidRPr="00E33020" w:rsidRDefault="00E33020" w:rsidP="00E33020">
            <w:pPr>
              <w:spacing w:before="240" w:after="0" w:line="240" w:lineRule="atLeast"/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303030"/>
                <w:sz w:val="21"/>
                <w:szCs w:val="21"/>
                <w:lang w:val="uk-UA" w:eastAsia="ru-RU"/>
              </w:rPr>
              <w:t>Гончар Григорій Миколайович</w:t>
            </w:r>
          </w:p>
        </w:tc>
      </w:tr>
    </w:tbl>
    <w:p w:rsidR="00E33020" w:rsidRPr="00E33020" w:rsidRDefault="00E330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3020" w:rsidRPr="00E33020" w:rsidSect="0060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20"/>
    <w:rsid w:val="0060091C"/>
    <w:rsid w:val="00AE64D3"/>
    <w:rsid w:val="00E33020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020"/>
    <w:rPr>
      <w:b/>
      <w:bCs/>
    </w:rPr>
  </w:style>
  <w:style w:type="paragraph" w:styleId="a5">
    <w:name w:val="Normal (Web)"/>
    <w:basedOn w:val="a"/>
    <w:uiPriority w:val="99"/>
    <w:unhideWhenUsed/>
    <w:rsid w:val="00E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3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2</cp:revision>
  <dcterms:created xsi:type="dcterms:W3CDTF">2015-01-22T08:11:00Z</dcterms:created>
  <dcterms:modified xsi:type="dcterms:W3CDTF">2015-01-22T08:15:00Z</dcterms:modified>
</cp:coreProperties>
</file>